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934" w:rsidRDefault="00BA0934">
      <w:pPr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BE359B" wp14:editId="313CAFFB">
            <wp:extent cx="6419850" cy="818281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822" t="17080" r="41271" b="15151"/>
                    <a:stretch/>
                  </pic:blipFill>
                  <pic:spPr bwMode="auto">
                    <a:xfrm>
                      <a:off x="0" y="0"/>
                      <a:ext cx="6425746" cy="819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«Гимназия №8- Центр образования»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8A2925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</w:t>
      </w:r>
      <w:r w:rsidR="008A2925" w:rsidRPr="008A2925">
        <w:t xml:space="preserve"> </w:t>
      </w:r>
      <w:r w:rsidR="008A2925" w:rsidRPr="008A2925">
        <w:rPr>
          <w:rStyle w:val="markedcontent"/>
          <w:rFonts w:asciiTheme="majorBidi" w:hAnsiTheme="majorBidi" w:cstheme="majorBidi"/>
          <w:sz w:val="28"/>
          <w:szCs w:val="28"/>
        </w:rPr>
        <w:t>РФ от 23.05.2023г. № 371)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DC6B5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государственный язык</w:t>
      </w:r>
      <w:r w:rsidR="000A7567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РФ, английский язык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 информатика, физическая культура,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DC6B5D" w:rsidRDefault="00F60A00" w:rsidP="0001696F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C6B5D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01696F" w:rsidRPr="00DC6B5D" w:rsidRDefault="0001696F" w:rsidP="0001696F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C6B5D">
        <w:rPr>
          <w:rStyle w:val="markedcontent"/>
          <w:rFonts w:asciiTheme="majorBidi" w:hAnsiTheme="majorBidi" w:cstheme="majorBidi"/>
          <w:b/>
          <w:sz w:val="28"/>
          <w:szCs w:val="28"/>
        </w:rPr>
        <w:t>Гуманитарный (психолого-педагогический класс)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2665"/>
        <w:gridCol w:w="2665"/>
      </w:tblGrid>
      <w:tr w:rsidR="004B14E1" w:rsidRPr="0001696F" w:rsidTr="0001696F">
        <w:tc>
          <w:tcPr>
            <w:tcW w:w="4719" w:type="dxa"/>
            <w:vMerge w:val="restart"/>
            <w:shd w:val="clear" w:color="auto" w:fill="D9D9D9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shd w:val="clear" w:color="auto" w:fill="D9D9D9"/>
          </w:tcPr>
          <w:p w:rsidR="0001696F" w:rsidRDefault="00873D77" w:rsidP="00016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  <w:p w:rsidR="004B14E1" w:rsidRPr="0001696F" w:rsidRDefault="0001696F" w:rsidP="0001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(2023/2024 учебный год)</w:t>
            </w:r>
          </w:p>
        </w:tc>
        <w:tc>
          <w:tcPr>
            <w:tcW w:w="2665" w:type="dxa"/>
            <w:shd w:val="clear" w:color="auto" w:fill="D9D9D9"/>
          </w:tcPr>
          <w:p w:rsidR="004B14E1" w:rsidRDefault="00873D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  <w:p w:rsidR="0001696F" w:rsidRPr="0001696F" w:rsidRDefault="0001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(2023/2024 учебный год)</w:t>
            </w:r>
          </w:p>
        </w:tc>
      </w:tr>
      <w:tr w:rsidR="004B14E1" w:rsidRPr="0001696F" w:rsidTr="0001696F">
        <w:tc>
          <w:tcPr>
            <w:tcW w:w="14768" w:type="dxa"/>
            <w:gridSpan w:val="4"/>
            <w:shd w:val="clear" w:color="auto" w:fill="FFFFB3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4B14E1" w:rsidRPr="0001696F" w:rsidTr="0001696F">
        <w:tc>
          <w:tcPr>
            <w:tcW w:w="4719" w:type="dxa"/>
            <w:vMerge w:val="restart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 w:rsidP="00B1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14E1" w:rsidRPr="0001696F" w:rsidTr="0001696F">
        <w:tc>
          <w:tcPr>
            <w:tcW w:w="4719" w:type="dxa"/>
            <w:vMerge w:val="restart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 w:rsidR="00B15E90" w:rsidRPr="0001696F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(английский, углубленный уровень)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14E1" w:rsidRPr="0001696F" w:rsidTr="0001696F">
        <w:tc>
          <w:tcPr>
            <w:tcW w:w="4719" w:type="dxa"/>
            <w:vMerge w:val="restart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4719" w:type="dxa"/>
            <w:vMerge w:val="restart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Обществознание (углубленный уровень)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4719" w:type="dxa"/>
            <w:vMerge w:val="restart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01696F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 w:val="restart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4719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4719" w:type="dxa"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9438" w:type="dxa"/>
            <w:gridSpan w:val="2"/>
            <w:shd w:val="clear" w:color="auto" w:fill="00FF00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65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B14E1" w:rsidRPr="0001696F" w:rsidTr="0001696F">
        <w:tc>
          <w:tcPr>
            <w:tcW w:w="14768" w:type="dxa"/>
            <w:gridSpan w:val="4"/>
            <w:shd w:val="clear" w:color="auto" w:fill="FFFFB3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4B14E1" w:rsidRPr="0001696F" w:rsidTr="0001696F">
        <w:tc>
          <w:tcPr>
            <w:tcW w:w="9438" w:type="dxa"/>
            <w:gridSpan w:val="2"/>
            <w:shd w:val="clear" w:color="auto" w:fill="D9D9D9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shd w:val="clear" w:color="auto" w:fill="D9D9D9"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4E1" w:rsidRPr="0001696F" w:rsidTr="0001696F">
        <w:tc>
          <w:tcPr>
            <w:tcW w:w="9438" w:type="dxa"/>
            <w:gridSpan w:val="2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B14E1" w:rsidRPr="0001696F" w:rsidTr="0001696F">
        <w:tc>
          <w:tcPr>
            <w:tcW w:w="9438" w:type="dxa"/>
            <w:gridSpan w:val="2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65" w:type="dxa"/>
          </w:tcPr>
          <w:p w:rsidR="004B14E1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E90" w:rsidRPr="0001696F" w:rsidTr="0001696F">
        <w:tc>
          <w:tcPr>
            <w:tcW w:w="9438" w:type="dxa"/>
            <w:gridSpan w:val="2"/>
          </w:tcPr>
          <w:p w:rsidR="00B15E90" w:rsidRPr="0001696F" w:rsidRDefault="00B1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65" w:type="dxa"/>
          </w:tcPr>
          <w:p w:rsidR="00B15E90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B15E90" w:rsidRPr="0001696F" w:rsidRDefault="00B15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 w:rsidTr="0001696F">
        <w:tc>
          <w:tcPr>
            <w:tcW w:w="9438" w:type="dxa"/>
            <w:gridSpan w:val="2"/>
            <w:shd w:val="clear" w:color="auto" w:fill="00FF00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4E1" w:rsidRPr="0001696F" w:rsidTr="0001696F">
        <w:tc>
          <w:tcPr>
            <w:tcW w:w="9438" w:type="dxa"/>
            <w:gridSpan w:val="2"/>
            <w:shd w:val="clear" w:color="auto" w:fill="00FF00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65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B14E1" w:rsidRPr="0001696F" w:rsidTr="0001696F">
        <w:tc>
          <w:tcPr>
            <w:tcW w:w="9438" w:type="dxa"/>
            <w:gridSpan w:val="2"/>
            <w:shd w:val="clear" w:color="auto" w:fill="FCE3FC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65" w:type="dxa"/>
            <w:shd w:val="clear" w:color="auto" w:fill="FCE3FC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B14E1" w:rsidRPr="0001696F" w:rsidTr="0001696F">
        <w:tc>
          <w:tcPr>
            <w:tcW w:w="9438" w:type="dxa"/>
            <w:gridSpan w:val="2"/>
            <w:shd w:val="clear" w:color="auto" w:fill="FCE3FC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2665" w:type="dxa"/>
            <w:shd w:val="clear" w:color="auto" w:fill="FCE3FC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</w:tr>
    </w:tbl>
    <w:p w:rsidR="00A64D88" w:rsidRDefault="00873D77" w:rsidP="00DC6B5D">
      <w:pPr>
        <w:jc w:val="center"/>
      </w:pPr>
      <w:r>
        <w:br w:type="page"/>
      </w:r>
    </w:p>
    <w:p w:rsidR="00A64D88" w:rsidRPr="00DC6B5D" w:rsidRDefault="00A64D88" w:rsidP="00A64D88">
      <w:pPr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C6B5D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A64D88" w:rsidRPr="00DC6B5D" w:rsidRDefault="00A64D88" w:rsidP="00A64D88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C6B5D">
        <w:rPr>
          <w:rStyle w:val="markedcontent"/>
          <w:rFonts w:asciiTheme="majorBidi" w:hAnsiTheme="majorBidi" w:cstheme="majorBidi"/>
          <w:b/>
          <w:sz w:val="28"/>
          <w:szCs w:val="28"/>
        </w:rPr>
        <w:t>Технологический (инженерный)</w:t>
      </w:r>
    </w:p>
    <w:p w:rsidR="00A64D88" w:rsidRDefault="00A64D88" w:rsidP="00A64D88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51"/>
        <w:gridCol w:w="4750"/>
        <w:gridCol w:w="2641"/>
        <w:gridCol w:w="2626"/>
      </w:tblGrid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Default="00A64D88" w:rsidP="000A75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A64D88" w:rsidRPr="0001696F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(2023/2024 учебный год)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Default="00A64D88" w:rsidP="000A75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A64D88" w:rsidRPr="0001696F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(2023/2024 учебный год)</w:t>
            </w:r>
          </w:p>
        </w:tc>
      </w:tr>
      <w:tr w:rsidR="00A64D88" w:rsidRPr="00DC6B5D" w:rsidTr="000A7567">
        <w:tc>
          <w:tcPr>
            <w:tcW w:w="14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Алгебра (углубленный уровень)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Геометрия (углубленный уровень)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 (углубленный уровень)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DC6B5D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Физика (углубленный уровень)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DC6B5D" w:rsidTr="000A75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DC6B5D" w:rsidTr="000A7567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64D88" w:rsidRPr="00DC6B5D" w:rsidTr="000A7567">
        <w:tc>
          <w:tcPr>
            <w:tcW w:w="14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64D88" w:rsidRPr="00DC6B5D" w:rsidTr="000A7567"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DC6B5D" w:rsidRDefault="00A64D88" w:rsidP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DC6B5D" w:rsidRDefault="00A64D88" w:rsidP="000A7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B5D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A64D88" w:rsidRDefault="00A64D88" w:rsidP="00A64D88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A64D88" w:rsidRDefault="00A64D88">
      <w:pPr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br w:type="page"/>
      </w:r>
    </w:p>
    <w:p w:rsidR="00A64D88" w:rsidRDefault="00A64D88" w:rsidP="00A64D88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A64D88" w:rsidRDefault="00A64D88" w:rsidP="00A64D88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C6B5D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ПЛАН</w:t>
      </w:r>
    </w:p>
    <w:p w:rsidR="00A64D88" w:rsidRPr="00DC6B5D" w:rsidRDefault="00A64D88" w:rsidP="00A64D88">
      <w:pPr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03"/>
        <w:gridCol w:w="4203"/>
        <w:gridCol w:w="2334"/>
        <w:gridCol w:w="2412"/>
        <w:gridCol w:w="1616"/>
      </w:tblGrid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6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11в</w:t>
            </w:r>
          </w:p>
        </w:tc>
      </w:tr>
      <w:tr w:rsidR="00A64D88" w:rsidRPr="00A64D88" w:rsidTr="00A64D88">
        <w:tc>
          <w:tcPr>
            <w:tcW w:w="14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A64D88" w:rsidRDefault="00A64D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0A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4D88" w:rsidRPr="00A64D8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A64D88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A64D88" w:rsidTr="00A64D88"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A64D88" w:rsidTr="00A64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64D88" w:rsidRPr="00A64D88" w:rsidTr="00A64D88">
        <w:tc>
          <w:tcPr>
            <w:tcW w:w="14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Математический язык через призму естественного языка или язык математики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Деловая речь. Деловое письмо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64D88" w:rsidRPr="00A64D88" w:rsidTr="00A64D88"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64D88" w:rsidRPr="00A64D88" w:rsidTr="00A64D88">
        <w:trPr>
          <w:trHeight w:val="263"/>
        </w:trPr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A64D88" w:rsidRPr="00A64D88" w:rsidRDefault="00A64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88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</w:tr>
    </w:tbl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A64D88" w:rsidRDefault="00A64D88" w:rsidP="00DC6B5D">
      <w:pPr>
        <w:jc w:val="center"/>
      </w:pPr>
    </w:p>
    <w:p w:rsidR="00DC6B5D" w:rsidRDefault="00DC6B5D"/>
    <w:p w:rsidR="004B14E1" w:rsidRPr="0001696F" w:rsidRDefault="00873D77" w:rsidP="008A2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1696F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4B14E1" w:rsidRPr="0001696F" w:rsidRDefault="00873D77" w:rsidP="008A2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1696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4B14E1" w:rsidRPr="0001696F">
        <w:tc>
          <w:tcPr>
            <w:tcW w:w="7276" w:type="dxa"/>
            <w:vMerge w:val="restart"/>
            <w:shd w:val="clear" w:color="auto" w:fill="D9D9D9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4B14E1" w:rsidRPr="0001696F">
        <w:tc>
          <w:tcPr>
            <w:tcW w:w="7276" w:type="dxa"/>
            <w:vMerge/>
          </w:tcPr>
          <w:p w:rsidR="004B14E1" w:rsidRPr="0001696F" w:rsidRDefault="004B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4B14E1" w:rsidRPr="0001696F" w:rsidRDefault="00873D77" w:rsidP="00DC6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C6B5D">
              <w:rPr>
                <w:rFonts w:ascii="Times New Roman" w:hAnsi="Times New Roman" w:cs="Times New Roman"/>
                <w:b/>
                <w:sz w:val="28"/>
                <w:szCs w:val="28"/>
              </w:rPr>
              <w:t>-е</w:t>
            </w:r>
          </w:p>
        </w:tc>
        <w:tc>
          <w:tcPr>
            <w:tcW w:w="3638" w:type="dxa"/>
            <w:shd w:val="clear" w:color="auto" w:fill="D9D9D9"/>
          </w:tcPr>
          <w:p w:rsidR="004B14E1" w:rsidRPr="0001696F" w:rsidRDefault="00873D77" w:rsidP="00DC6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C6B5D">
              <w:rPr>
                <w:rFonts w:ascii="Times New Roman" w:hAnsi="Times New Roman" w:cs="Times New Roman"/>
                <w:b/>
                <w:sz w:val="28"/>
                <w:szCs w:val="28"/>
              </w:rPr>
              <w:t>-е</w:t>
            </w:r>
          </w:p>
        </w:tc>
      </w:tr>
      <w:tr w:rsidR="004B14E1" w:rsidRPr="0001696F">
        <w:tc>
          <w:tcPr>
            <w:tcW w:w="7276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>
        <w:tc>
          <w:tcPr>
            <w:tcW w:w="7276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>
        <w:tc>
          <w:tcPr>
            <w:tcW w:w="7276" w:type="dxa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01696F" w:rsidRPr="0001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ои горизонты</w:t>
            </w:r>
          </w:p>
        </w:tc>
        <w:tc>
          <w:tcPr>
            <w:tcW w:w="3638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4E1" w:rsidRPr="0001696F">
        <w:tc>
          <w:tcPr>
            <w:tcW w:w="7276" w:type="dxa"/>
            <w:shd w:val="clear" w:color="auto" w:fill="00FF00"/>
          </w:tcPr>
          <w:p w:rsidR="004B14E1" w:rsidRPr="0001696F" w:rsidRDefault="00873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8" w:type="dxa"/>
            <w:shd w:val="clear" w:color="auto" w:fill="00FF00"/>
          </w:tcPr>
          <w:p w:rsidR="004B14E1" w:rsidRPr="0001696F" w:rsidRDefault="00873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9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A7567" w:rsidRDefault="000A7567">
      <w:pPr>
        <w:rPr>
          <w:rFonts w:ascii="Times New Roman" w:hAnsi="Times New Roman" w:cs="Times New Roman"/>
          <w:sz w:val="28"/>
          <w:szCs w:val="28"/>
        </w:rPr>
      </w:pPr>
    </w:p>
    <w:p w:rsidR="000A7567" w:rsidRDefault="000A75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7567" w:rsidRPr="000A7567" w:rsidRDefault="000A7567" w:rsidP="000A7567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lastRenderedPageBreak/>
        <w:t>Формы проведения итоговой промежуточной аттестации</w:t>
      </w:r>
    </w:p>
    <w:p w:rsidR="000A7567" w:rsidRPr="000A7567" w:rsidRDefault="000A7567" w:rsidP="000A7567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A7567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A756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3"/>
        <w:gridCol w:w="7512"/>
      </w:tblGrid>
      <w:tr w:rsidR="000A7567" w:rsidRPr="000A7567" w:rsidTr="000A7567">
        <w:trPr>
          <w:tblHeader/>
        </w:trPr>
        <w:tc>
          <w:tcPr>
            <w:tcW w:w="993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 итоговой аттестации</w:t>
            </w:r>
          </w:p>
        </w:tc>
      </w:tr>
      <w:tr w:rsidR="000A7567" w:rsidRPr="000A7567" w:rsidTr="000A7567"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0A7567" w:rsidRPr="000A7567" w:rsidRDefault="000A7567" w:rsidP="000A756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Сочинение на литературную тему/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Основы безопасной жизнедеятельности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Курс по выбору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rPr>
          <w:trHeight w:val="440"/>
        </w:trPr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 w:val="restart"/>
            <w:textDirection w:val="btLr"/>
            <w:vAlign w:val="center"/>
          </w:tcPr>
          <w:p w:rsidR="000A7567" w:rsidRPr="000A7567" w:rsidRDefault="000A7567" w:rsidP="000A7567">
            <w:pPr>
              <w:spacing w:line="240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2" w:type="dxa"/>
            <w:vMerge w:val="restart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Сочинение на литературную тему/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12" w:type="dxa"/>
            <w:vMerge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512" w:type="dxa"/>
            <w:vMerge w:val="restart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512" w:type="dxa"/>
            <w:vMerge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512" w:type="dxa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2" w:type="dxa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rPr>
          <w:trHeight w:val="362"/>
        </w:trPr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rPr>
          <w:trHeight w:val="390"/>
        </w:trPr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512" w:type="dxa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Основы безопасной жизнедеятельности</w:t>
            </w:r>
          </w:p>
        </w:tc>
        <w:tc>
          <w:tcPr>
            <w:tcW w:w="7512" w:type="dxa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Курс по выбору</w:t>
            </w:r>
          </w:p>
        </w:tc>
        <w:tc>
          <w:tcPr>
            <w:tcW w:w="7512" w:type="dxa"/>
            <w:vAlign w:val="center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0A7567" w:rsidRPr="000A7567" w:rsidTr="000A7567">
        <w:tc>
          <w:tcPr>
            <w:tcW w:w="993" w:type="dxa"/>
            <w:vMerge/>
          </w:tcPr>
          <w:p w:rsidR="000A7567" w:rsidRPr="000A7567" w:rsidRDefault="000A7567" w:rsidP="000A7567">
            <w:pPr>
              <w:spacing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A7567" w:rsidRPr="000A7567" w:rsidRDefault="000A7567" w:rsidP="000A7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512" w:type="dxa"/>
          </w:tcPr>
          <w:p w:rsidR="000A7567" w:rsidRPr="000A7567" w:rsidRDefault="000A7567" w:rsidP="000A7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</w:tbl>
    <w:p w:rsidR="00873D77" w:rsidRPr="0001696F" w:rsidRDefault="00873D77">
      <w:pPr>
        <w:rPr>
          <w:rFonts w:ascii="Times New Roman" w:hAnsi="Times New Roman" w:cs="Times New Roman"/>
          <w:sz w:val="28"/>
          <w:szCs w:val="28"/>
        </w:rPr>
      </w:pPr>
    </w:p>
    <w:sectPr w:rsidR="00873D77" w:rsidRPr="0001696F" w:rsidSect="0001696F">
      <w:pgSz w:w="16820" w:h="11900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696F"/>
    <w:rsid w:val="000454DE"/>
    <w:rsid w:val="00052FF9"/>
    <w:rsid w:val="00054BF3"/>
    <w:rsid w:val="000A07A9"/>
    <w:rsid w:val="000A7567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4E1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0DA4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3D77"/>
    <w:rsid w:val="008829BA"/>
    <w:rsid w:val="008A2925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4D88"/>
    <w:rsid w:val="00A76A07"/>
    <w:rsid w:val="00A77598"/>
    <w:rsid w:val="00A96C90"/>
    <w:rsid w:val="00AA6584"/>
    <w:rsid w:val="00AB3E28"/>
    <w:rsid w:val="00AB6EA5"/>
    <w:rsid w:val="00AF55C5"/>
    <w:rsid w:val="00B078E7"/>
    <w:rsid w:val="00B15E90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0934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1A35"/>
    <w:rsid w:val="00DC6B5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4</cp:revision>
  <cp:lastPrinted>2023-09-05T06:26:00Z</cp:lastPrinted>
  <dcterms:created xsi:type="dcterms:W3CDTF">2023-09-05T06:48:00Z</dcterms:created>
  <dcterms:modified xsi:type="dcterms:W3CDTF">2023-09-08T11:16:00Z</dcterms:modified>
</cp:coreProperties>
</file>